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DCMS Honours Stakeholder Nomination Pro Forma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 BOXES MUST BE COMPLETED OTHERWISE YOUR NOMINATION CANNOT BE CONSIDERED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THE NOMINEE SHOULD </w:t>
      </w:r>
      <w:r w:rsidDel="00000000" w:rsidR="00000000" w:rsidRPr="00000000">
        <w:rPr>
          <w:b w:val="1"/>
          <w:u w:val="single"/>
          <w:rtl w:val="0"/>
        </w:rPr>
        <w:t xml:space="preserve">NOT </w:t>
      </w:r>
      <w:r w:rsidDel="00000000" w:rsidR="00000000" w:rsidRPr="00000000">
        <w:rPr>
          <w:u w:val="single"/>
          <w:rtl w:val="0"/>
        </w:rPr>
        <w:t xml:space="preserve">BE MADE AWARE THAT THEY ARE BEING CONSIDERED FOR AN HONOUR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NOMINEE DETAILS 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-7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5385"/>
        <w:tblGridChange w:id="0">
          <w:tblGrid>
            <w:gridCol w:w="5175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Known as (if different from name above)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 nominals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 (Please underline as appropriate)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Male / Female / 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Nationality (if dual national please state both nationalities held)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Ethnicity (Please choose from the 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list of ethnic groups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on gov.uk as a guide</w:t>
            </w:r>
            <w:r w:rsidDel="00000000" w:rsidR="00000000" w:rsidRPr="00000000">
              <w:rPr>
                <w:b w:val="1"/>
                <w:color w:val="0b0c0c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Disability (Please underline as appropriate)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 / Prefer Not To Say / Not Known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Telephone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 held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service in current 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Overall length of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the nominee leaving their role? If so,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voluntary service (if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Exceptional Circumstances (e.g. ill health)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YOUR DETAILS</w:t>
      </w:r>
      <w:r w:rsidDel="00000000" w:rsidR="00000000" w:rsidRPr="00000000">
        <w:rPr>
          <w:rtl w:val="0"/>
        </w:rPr>
        <w:t xml:space="preserve"> (e.g. name and position of person making the nomination)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5"/>
        <w:gridCol w:w="5370"/>
        <w:tblGridChange w:id="0">
          <w:tblGrid>
            <w:gridCol w:w="5235"/>
            <w:gridCol w:w="5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this nomination is being made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SHORT CITATION</w:t>
      </w:r>
      <w:r w:rsidDel="00000000" w:rsidR="00000000" w:rsidRPr="00000000">
        <w:rPr>
          <w:rtl w:val="0"/>
        </w:rPr>
        <w:t xml:space="preserve"> (e.g. Chief Executive Officer, Mind. For services to Mental Health / Chair, National Gallery. For services to Art / Founder, Maggie’s. For services to Charitable Fundraising / Athlete. For services to Sport)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70.0" w:type="dxa"/>
        <w:jc w:val="left"/>
        <w:tblInd w:w="-7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LEVEL OF AWARD</w:t>
      </w:r>
      <w:r w:rsidDel="00000000" w:rsidR="00000000" w:rsidRPr="00000000">
        <w:rPr>
          <w:rtl w:val="0"/>
        </w:rPr>
        <w:t xml:space="preserve"> (Levels are: BEM, MBE, OBE, CBE, DBE, Kt/KBE, CH, GBE. Please indicate the level you are proposing but remember this is provisional and can be upgraded or downgraded.)  </w:t>
      </w:r>
    </w:p>
    <w:tbl>
      <w:tblPr>
        <w:tblStyle w:val="Table4"/>
        <w:tblW w:w="10500.0" w:type="dxa"/>
        <w:jc w:val="left"/>
        <w:tblInd w:w="-7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00"/>
        <w:tblGridChange w:id="0">
          <w:tblGrid>
            <w:gridCol w:w="10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LONG CITATION (max 2700 characters inclusive of spaces</w:t>
      </w:r>
      <w:r w:rsidDel="00000000" w:rsidR="00000000" w:rsidRPr="00000000">
        <w:rPr>
          <w:rtl w:val="0"/>
        </w:rPr>
        <w:t xml:space="preserve"> detailing your candidate’s service and achievements, including any voluntary and charitable service. Use this to ‘sell’ your candidate and tell their story to the decision-making committee - this is the only text they will see about your candidate)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650.0" w:type="dxa"/>
        <w:jc w:val="left"/>
        <w:tblInd w:w="-8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 OF ANY VOLUNTARY OR CHARITABLE SERVICE (included in the 2700 characters)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  <w:t xml:space="preserve">January 2025</w:t>
    </w:r>
  </w:p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OFFICIAL - SENSITIVE: HONOURS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34C30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34C30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4A120D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4A120D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15BB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D6046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F43F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thnicity-facts-figures.service.gov.uk/style-guide/ethnic-groups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o/+31VuATADC7P0y8qmcddjPg==">CgMxLjA4AHIhMTFZQlU4cTkydmVEbDZ0dWY4VXozcU1DOXZvUUNBRldZ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2020-02-06T12:42:00Z</dcterms:created>
  <dc:creator>Abby Oshodi</dc:creator>
</cp:coreProperties>
</file>